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64" w:rsidRDefault="007B6F5C">
      <w:pPr>
        <w:spacing w:after="0"/>
        <w:ind w:left="10" w:right="-12" w:hanging="10"/>
        <w:jc w:val="right"/>
      </w:pPr>
      <w:r>
        <w:rPr>
          <w:color w:val="002060"/>
        </w:rPr>
        <w:t xml:space="preserve">VADEMECUM selezione operazioni Autorità Territoriali PR FESR 2021 - 2027 </w:t>
      </w:r>
    </w:p>
    <w:p w:rsidR="00D03964" w:rsidRDefault="00D316AE">
      <w:pPr>
        <w:spacing w:after="41"/>
        <w:ind w:left="-29" w:right="-25"/>
      </w:pPr>
      <w:r>
        <w:rPr>
          <w:noProof/>
        </w:rPr>
      </w:r>
      <w:r>
        <w:rPr>
          <w:noProof/>
        </w:rPr>
        <w:pict>
          <v:group id="Group 9879" o:spid="_x0000_s1036" style="width:428.1pt;height:.5pt;mso-position-horizontal-relative:char;mso-position-vertical-relative:line" coordsize="54369,60">
            <v:shape id="Shape 10827" o:spid="_x0000_s1037" style="position:absolute;width:54369;height:91" coordsize="5436997,9144" path="m,l5436997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D03964" w:rsidRDefault="007B6F5C">
      <w:pPr>
        <w:spacing w:after="14" w:line="240" w:lineRule="auto"/>
      </w:pPr>
      <w:r>
        <w:rPr>
          <w:color w:val="2F5496"/>
          <w:sz w:val="36"/>
        </w:rPr>
        <w:t xml:space="preserve">Allegato 8 - Format “Scheda Operazione” per la definizione delle operazioni da selezionare a valere sul PR FESR 2021 – 2027 </w:t>
      </w:r>
    </w:p>
    <w:p w:rsidR="00D03964" w:rsidRDefault="007B6F5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8" w:line="239" w:lineRule="auto"/>
        <w:ind w:right="1"/>
        <w:jc w:val="both"/>
      </w:pPr>
      <w:r>
        <w:rPr>
          <w:i/>
        </w:rPr>
        <w:t xml:space="preserve">L’Allegato contiene, per ciascuna operazione proposta e concertata dall’Autorità Territoriale, la scheda operazione corredata dalle informazioni di dettaglio – contenutistiche, procedurali e finanziarie – per la selezione da parte dell’Ufficio Comune dell’Autorità Territoriale di riferimento. </w:t>
      </w:r>
    </w:p>
    <w:p w:rsidR="00D03964" w:rsidRDefault="007B6F5C" w:rsidP="00446A9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69" w:line="240" w:lineRule="auto"/>
        <w:ind w:right="1"/>
        <w:jc w:val="both"/>
      </w:pPr>
      <w:r>
        <w:rPr>
          <w:i/>
        </w:rPr>
        <w:t>La Scheda Operazione, di cui allo schema sotto riportato, è compilata, per ciascuna operazione, dal beneficiario, a valere sul PR FESR 2021 – 2027, esclusivamente al fine di consentire all’Ufficio Comune dell’Autorità Territoriale di procedere alla selezione delle operazioni e di implementare gli Allegati 9 e 10 che dovranno essere trasmessi all’</w:t>
      </w:r>
      <w:proofErr w:type="spellStart"/>
      <w:r>
        <w:rPr>
          <w:i/>
        </w:rPr>
        <w:t>AdG</w:t>
      </w:r>
      <w:proofErr w:type="spellEnd"/>
      <w:r>
        <w:rPr>
          <w:i/>
        </w:rPr>
        <w:t xml:space="preserve"> del PR FESR 2021 – 2027.  </w:t>
      </w:r>
    </w:p>
    <w:tbl>
      <w:tblPr>
        <w:tblStyle w:val="TableGrid"/>
        <w:tblW w:w="8641" w:type="dxa"/>
        <w:tblInd w:w="6" w:type="dxa"/>
        <w:tblCellMar>
          <w:top w:w="22" w:type="dxa"/>
          <w:left w:w="24" w:type="dxa"/>
          <w:right w:w="47" w:type="dxa"/>
        </w:tblCellMar>
        <w:tblLook w:val="04A0"/>
      </w:tblPr>
      <w:tblGrid>
        <w:gridCol w:w="4182"/>
        <w:gridCol w:w="130"/>
        <w:gridCol w:w="213"/>
        <w:gridCol w:w="552"/>
        <w:gridCol w:w="271"/>
        <w:gridCol w:w="605"/>
        <w:gridCol w:w="566"/>
        <w:gridCol w:w="421"/>
        <w:gridCol w:w="920"/>
        <w:gridCol w:w="77"/>
        <w:gridCol w:w="704"/>
      </w:tblGrid>
      <w:tr w:rsidR="00D03964" w:rsidTr="00446A97">
        <w:trPr>
          <w:trHeight w:val="622"/>
        </w:trPr>
        <w:tc>
          <w:tcPr>
            <w:tcW w:w="7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2F5496"/>
            <w:vAlign w:val="center"/>
          </w:tcPr>
          <w:p w:rsidR="00D03964" w:rsidRDefault="007B6F5C">
            <w:pPr>
              <w:ind w:left="793"/>
              <w:jc w:val="center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ANAGRAFICA DEL BENEFICIARIO DELL’OPERAZIONE 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D03964"/>
        </w:tc>
      </w:tr>
      <w:tr w:rsidR="00D03964" w:rsidTr="00446A97">
        <w:trPr>
          <w:trHeight w:val="192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Beneficiario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745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Dati del Beneficiario 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7B6F5C">
            <w:pPr>
              <w:ind w:left="84"/>
            </w:pPr>
            <w:r>
              <w:rPr>
                <w:rFonts w:ascii="Arial" w:eastAsia="Arial" w:hAnsi="Arial" w:cs="Arial"/>
                <w:b/>
                <w:sz w:val="16"/>
              </w:rPr>
              <w:t xml:space="preserve">Indirizzo ______________________________ </w:t>
            </w:r>
          </w:p>
          <w:p w:rsidR="00D03964" w:rsidRDefault="007B6F5C">
            <w:pPr>
              <w:ind w:left="84"/>
            </w:pPr>
            <w:r>
              <w:rPr>
                <w:rFonts w:ascii="Arial" w:eastAsia="Arial" w:hAnsi="Arial" w:cs="Arial"/>
                <w:b/>
                <w:sz w:val="16"/>
              </w:rPr>
              <w:t xml:space="preserve">Telefono______________________________ </w:t>
            </w:r>
          </w:p>
          <w:p w:rsidR="00D03964" w:rsidRDefault="007B6F5C">
            <w:pPr>
              <w:ind w:left="84"/>
            </w:pPr>
            <w:r>
              <w:rPr>
                <w:rFonts w:ascii="Arial" w:eastAsia="Arial" w:hAnsi="Arial" w:cs="Arial"/>
                <w:b/>
                <w:sz w:val="16"/>
              </w:rPr>
              <w:t xml:space="preserve">Email _________________________________ </w:t>
            </w:r>
          </w:p>
          <w:p w:rsidR="00D03964" w:rsidRDefault="007B6F5C">
            <w:pPr>
              <w:ind w:left="84"/>
            </w:pPr>
            <w:r>
              <w:rPr>
                <w:rFonts w:ascii="Arial" w:eastAsia="Arial" w:hAnsi="Arial" w:cs="Arial"/>
                <w:b/>
                <w:sz w:val="16"/>
              </w:rPr>
              <w:t xml:space="preserve">PEC ___________________________________ 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472"/>
        </w:trPr>
        <w:tc>
          <w:tcPr>
            <w:tcW w:w="7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2F5496"/>
            <w:vAlign w:val="center"/>
          </w:tcPr>
          <w:p w:rsidR="00D03964" w:rsidRDefault="007B6F5C">
            <w:pPr>
              <w:ind w:left="793"/>
              <w:jc w:val="center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>DATI GENERALI DESCRITTIVI DELL’OPERAZIONE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D03964"/>
        </w:tc>
      </w:tr>
      <w:tr w:rsidR="00D03964" w:rsidTr="00446A97">
        <w:trPr>
          <w:trHeight w:val="194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Numero operazione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3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Titolo dell’operazione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3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Localizzazione dell’operazione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4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Responsabile Unico del Progetto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3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CUP 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3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Azione strategica di cui alla sezione 2.2 della Strategia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5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Azione del PR FESR 2021 – 2027 intercettata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3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Settore di intervento intercettato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93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Descrizione dell’operazione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271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Importo dell’operazione </w:t>
            </w:r>
          </w:p>
        </w:tc>
        <w:tc>
          <w:tcPr>
            <w:tcW w:w="3678" w:type="dxa"/>
            <w:gridSpan w:val="8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209"/>
        </w:trPr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Tipologia dell’intervento </w:t>
            </w:r>
          </w:p>
        </w:tc>
        <w:tc>
          <w:tcPr>
            <w:tcW w:w="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213" w:type="dxa"/>
            <w:tcBorders>
              <w:top w:val="double" w:sz="5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3335" w:type="dxa"/>
            <w:gridSpan w:val="6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46A97" w:rsidRDefault="00446A97">
            <w:pPr>
              <w:tabs>
                <w:tab w:val="center" w:pos="1010"/>
              </w:tabs>
              <w:rPr>
                <w:rFonts w:ascii="Arial" w:eastAsia="Arial" w:hAnsi="Arial" w:cs="Arial"/>
                <w:i/>
                <w:sz w:val="16"/>
              </w:rPr>
            </w:pPr>
          </w:p>
          <w:p w:rsidR="00D03964" w:rsidRDefault="007B6F5C">
            <w:pPr>
              <w:tabs>
                <w:tab w:val="center" w:pos="1010"/>
              </w:tabs>
            </w:pPr>
            <w:r>
              <w:rPr>
                <w:rFonts w:ascii="Arial" w:eastAsia="Arial" w:hAnsi="Arial" w:cs="Arial"/>
                <w:i/>
                <w:sz w:val="16"/>
              </w:rPr>
              <w:t xml:space="preserve">Opere Pubbliche </w:t>
            </w:r>
          </w:p>
          <w:p w:rsidR="00446A97" w:rsidRDefault="00446A97">
            <w:pPr>
              <w:rPr>
                <w:rFonts w:ascii="Arial" w:eastAsia="Arial" w:hAnsi="Arial" w:cs="Arial"/>
                <w:i/>
                <w:sz w:val="16"/>
              </w:rPr>
            </w:pPr>
          </w:p>
          <w:p w:rsidR="00D03964" w:rsidRDefault="007B6F5C">
            <w:r>
              <w:rPr>
                <w:rFonts w:ascii="Arial" w:eastAsia="Arial" w:hAnsi="Arial" w:cs="Arial"/>
                <w:i/>
                <w:sz w:val="16"/>
              </w:rPr>
              <w:t xml:space="preserve">Acquisizione di Beni  </w:t>
            </w:r>
          </w:p>
          <w:p w:rsidR="00446A97" w:rsidRDefault="00446A97">
            <w:pPr>
              <w:rPr>
                <w:rFonts w:ascii="Arial" w:eastAsia="Arial" w:hAnsi="Arial" w:cs="Arial"/>
                <w:i/>
                <w:sz w:val="16"/>
              </w:rPr>
            </w:pPr>
          </w:p>
          <w:p w:rsidR="00446A97" w:rsidRDefault="00446A97">
            <w:pPr>
              <w:rPr>
                <w:rFonts w:ascii="Arial" w:eastAsia="Arial" w:hAnsi="Arial" w:cs="Arial"/>
                <w:i/>
                <w:sz w:val="16"/>
              </w:rPr>
            </w:pPr>
          </w:p>
          <w:p w:rsidR="00D03964" w:rsidRDefault="007B6F5C">
            <w:r>
              <w:rPr>
                <w:rFonts w:ascii="Arial" w:eastAsia="Arial" w:hAnsi="Arial" w:cs="Arial"/>
                <w:i/>
                <w:sz w:val="16"/>
              </w:rPr>
              <w:t xml:space="preserve">Acquisizione di Servizi </w:t>
            </w:r>
          </w:p>
          <w:p w:rsidR="00446A97" w:rsidRDefault="00446A97">
            <w:pPr>
              <w:rPr>
                <w:rFonts w:ascii="Arial" w:eastAsia="Arial" w:hAnsi="Arial" w:cs="Arial"/>
                <w:i/>
                <w:sz w:val="16"/>
              </w:rPr>
            </w:pPr>
          </w:p>
          <w:p w:rsidR="00D03964" w:rsidRDefault="007B6F5C">
            <w:r>
              <w:rPr>
                <w:rFonts w:ascii="Arial" w:eastAsia="Arial" w:hAnsi="Arial" w:cs="Arial"/>
                <w:i/>
                <w:sz w:val="16"/>
              </w:rPr>
              <w:t xml:space="preserve">Conferimento di incarichi individuali 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3964" w:rsidRDefault="00D03964"/>
        </w:tc>
        <w:tc>
          <w:tcPr>
            <w:tcW w:w="21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33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D03964" w:rsidRDefault="00D03964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3964" w:rsidRDefault="00D03964"/>
        </w:tc>
        <w:tc>
          <w:tcPr>
            <w:tcW w:w="21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33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D03964" w:rsidRDefault="00D03964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213" w:type="dxa"/>
            <w:tcBorders>
              <w:top w:val="double" w:sz="6" w:space="0" w:color="000000"/>
              <w:left w:val="single" w:sz="6" w:space="0" w:color="000000"/>
              <w:bottom w:val="double" w:sz="5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3335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575"/>
        </w:trPr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Indicatore di output </w:t>
            </w:r>
          </w:p>
        </w:tc>
        <w:tc>
          <w:tcPr>
            <w:tcW w:w="1166" w:type="dxa"/>
            <w:gridSpan w:val="4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2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>Indicatore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86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>Unità di misura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>Target intermedio (2024)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Target finale </w:t>
            </w:r>
          </w:p>
          <w:p w:rsidR="00D03964" w:rsidRDefault="007B6F5C">
            <w:pPr>
              <w:ind w:left="27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>(2029)</w:t>
            </w:r>
          </w:p>
        </w:tc>
      </w:tr>
      <w:tr w:rsidR="00D03964" w:rsidTr="00446A97">
        <w:trPr>
          <w:trHeight w:val="3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1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84"/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84"/>
            </w:pP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85"/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84"/>
            </w:pPr>
          </w:p>
        </w:tc>
      </w:tr>
      <w:tr w:rsidR="00D03964" w:rsidTr="00446A97">
        <w:trPr>
          <w:trHeight w:val="560"/>
        </w:trPr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Indicatore di risultato </w:t>
            </w:r>
          </w:p>
        </w:tc>
        <w:tc>
          <w:tcPr>
            <w:tcW w:w="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Indicatore 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Unità di misura 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Valore di base/di riferimento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2F5496"/>
          </w:tcPr>
          <w:p w:rsidR="00D03964" w:rsidRDefault="007B6F5C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Anno di riferimento </w:t>
            </w:r>
          </w:p>
        </w:tc>
        <w:tc>
          <w:tcPr>
            <w:tcW w:w="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D03964"/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Target finale </w:t>
            </w:r>
          </w:p>
          <w:p w:rsidR="00D03964" w:rsidRDefault="007B6F5C">
            <w:pPr>
              <w:ind w:left="27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(2029) </w:t>
            </w:r>
          </w:p>
        </w:tc>
      </w:tr>
      <w:tr w:rsidR="00D03964" w:rsidTr="00446A97">
        <w:trPr>
          <w:trHeight w:val="3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895" w:type="dxa"/>
            <w:gridSpan w:val="3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</w:tcPr>
          <w:p w:rsidR="00D03964" w:rsidRDefault="00D03964">
            <w:pPr>
              <w:ind w:left="84"/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84"/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84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>
            <w:pPr>
              <w:ind w:left="84"/>
            </w:pPr>
          </w:p>
        </w:tc>
        <w:tc>
          <w:tcPr>
            <w:tcW w:w="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84"/>
            </w:pPr>
          </w:p>
        </w:tc>
      </w:tr>
      <w:tr w:rsidR="00D03964" w:rsidTr="00446A97">
        <w:trPr>
          <w:trHeight w:val="173"/>
        </w:trPr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83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>Progetto integrato di sviluppo territoriale</w:t>
            </w:r>
            <w:r>
              <w:rPr>
                <w:rFonts w:ascii="Arial" w:eastAsia="Arial" w:hAnsi="Arial" w:cs="Arial"/>
                <w:b/>
                <w:i/>
                <w:color w:val="FFFFFF"/>
                <w:sz w:val="16"/>
                <w:vertAlign w:val="superscript"/>
              </w:rPr>
              <w:t>7</w:t>
            </w:r>
          </w:p>
        </w:tc>
        <w:tc>
          <w:tcPr>
            <w:tcW w:w="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213" w:type="dxa"/>
            <w:tcBorders>
              <w:top w:val="double" w:sz="5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3335" w:type="dxa"/>
            <w:gridSpan w:val="6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D736F" w:rsidRDefault="007B6F5C">
            <w:pPr>
              <w:ind w:right="2495"/>
              <w:rPr>
                <w:rFonts w:ascii="Arial" w:eastAsia="Arial" w:hAnsi="Arial" w:cs="Arial"/>
                <w:i/>
                <w:sz w:val="16"/>
              </w:rPr>
            </w:pPr>
            <w:r>
              <w:rPr>
                <w:rFonts w:ascii="Arial" w:eastAsia="Arial" w:hAnsi="Arial" w:cs="Arial"/>
                <w:i/>
                <w:sz w:val="16"/>
              </w:rPr>
              <w:t xml:space="preserve">Si  </w:t>
            </w:r>
          </w:p>
          <w:p w:rsidR="00CD736F" w:rsidRDefault="00CD736F">
            <w:pPr>
              <w:ind w:right="2495"/>
              <w:rPr>
                <w:rFonts w:ascii="Arial" w:eastAsia="Arial" w:hAnsi="Arial" w:cs="Arial"/>
                <w:i/>
                <w:sz w:val="16"/>
              </w:rPr>
            </w:pPr>
          </w:p>
          <w:p w:rsidR="00CD736F" w:rsidRDefault="00CD736F">
            <w:pPr>
              <w:ind w:right="2495"/>
              <w:rPr>
                <w:rFonts w:ascii="Arial" w:eastAsia="Arial" w:hAnsi="Arial" w:cs="Arial"/>
                <w:i/>
                <w:sz w:val="16"/>
              </w:rPr>
            </w:pPr>
          </w:p>
          <w:p w:rsidR="00D03964" w:rsidRDefault="007B6F5C">
            <w:pPr>
              <w:ind w:right="2495"/>
            </w:pPr>
            <w:r>
              <w:rPr>
                <w:rFonts w:ascii="Arial" w:eastAsia="Arial" w:hAnsi="Arial" w:cs="Arial"/>
                <w:i/>
                <w:sz w:val="16"/>
              </w:rPr>
              <w:t>No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446A97">
        <w:trPr>
          <w:trHeight w:val="1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213" w:type="dxa"/>
            <w:tcBorders>
              <w:top w:val="double" w:sz="6" w:space="0" w:color="000000"/>
              <w:left w:val="single" w:sz="6" w:space="0" w:color="000000"/>
              <w:bottom w:val="double" w:sz="5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3335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</w:tbl>
    <w:p w:rsidR="00D03964" w:rsidRDefault="00D03964" w:rsidP="007B6F5C">
      <w:pPr>
        <w:spacing w:after="0"/>
      </w:pPr>
    </w:p>
    <w:tbl>
      <w:tblPr>
        <w:tblStyle w:val="TableGrid"/>
        <w:tblW w:w="8641" w:type="dxa"/>
        <w:tblInd w:w="6" w:type="dxa"/>
        <w:tblLayout w:type="fixed"/>
        <w:tblCellMar>
          <w:top w:w="8" w:type="dxa"/>
        </w:tblCellMar>
        <w:tblLook w:val="04A0"/>
      </w:tblPr>
      <w:tblGrid>
        <w:gridCol w:w="3873"/>
        <w:gridCol w:w="129"/>
        <w:gridCol w:w="382"/>
        <w:gridCol w:w="2239"/>
        <w:gridCol w:w="1231"/>
        <w:gridCol w:w="787"/>
      </w:tblGrid>
      <w:tr w:rsidR="00D03964" w:rsidTr="007B6F5C">
        <w:trPr>
          <w:trHeight w:val="149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107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lastRenderedPageBreak/>
              <w:t xml:space="preserve">Progettazione attualmente disponibile  </w:t>
            </w:r>
          </w:p>
        </w:tc>
        <w:tc>
          <w:tcPr>
            <w:tcW w:w="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doub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4257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spacing w:after="7" w:line="247" w:lineRule="auto"/>
              <w:ind w:left="307" w:hanging="283"/>
            </w:pPr>
            <w:r>
              <w:rPr>
                <w:rFonts w:ascii="Arial" w:eastAsia="Arial" w:hAnsi="Arial" w:cs="Arial"/>
                <w:i/>
                <w:sz w:val="16"/>
              </w:rPr>
              <w:t xml:space="preserve">Documento di indirizzo alla progettazione (Art. 41 delD.lgs. n. 36/2023) </w:t>
            </w:r>
          </w:p>
          <w:p w:rsidR="00D03964" w:rsidRDefault="007B6F5C">
            <w:pPr>
              <w:spacing w:after="7" w:line="247" w:lineRule="auto"/>
              <w:ind w:left="307" w:hanging="283"/>
            </w:pPr>
            <w:r>
              <w:rPr>
                <w:rFonts w:ascii="Arial" w:eastAsia="Arial" w:hAnsi="Arial" w:cs="Arial"/>
                <w:i/>
                <w:sz w:val="16"/>
              </w:rPr>
              <w:t xml:space="preserve">Progetto di fattibilità Tecnico - economica (Art. 41 del D.lgs. n. 36/2023) </w:t>
            </w:r>
          </w:p>
          <w:p w:rsidR="008869C2" w:rsidRDefault="007B6F5C">
            <w:pPr>
              <w:tabs>
                <w:tab w:val="center" w:pos="1727"/>
              </w:tabs>
              <w:spacing w:after="4"/>
              <w:rPr>
                <w:rFonts w:ascii="Arial" w:eastAsia="Arial" w:hAnsi="Arial" w:cs="Arial"/>
                <w:i/>
                <w:sz w:val="16"/>
              </w:rPr>
            </w:pPr>
            <w:r>
              <w:rPr>
                <w:rFonts w:ascii="Arial" w:eastAsia="Arial" w:hAnsi="Arial" w:cs="Arial"/>
                <w:i/>
                <w:sz w:val="16"/>
              </w:rPr>
              <w:tab/>
            </w:r>
          </w:p>
          <w:p w:rsidR="00D03964" w:rsidRDefault="007B6F5C">
            <w:pPr>
              <w:tabs>
                <w:tab w:val="center" w:pos="1727"/>
              </w:tabs>
              <w:spacing w:after="4"/>
            </w:pPr>
            <w:r>
              <w:rPr>
                <w:rFonts w:ascii="Arial" w:eastAsia="Arial" w:hAnsi="Arial" w:cs="Arial"/>
                <w:i/>
                <w:sz w:val="16"/>
              </w:rPr>
              <w:t xml:space="preserve">Progetto esecutivo (Art. 41 del D.lgs. n. 36/2023) </w:t>
            </w:r>
          </w:p>
          <w:p w:rsidR="008869C2" w:rsidRDefault="008869C2">
            <w:pPr>
              <w:ind w:left="24"/>
              <w:rPr>
                <w:rFonts w:ascii="Arial" w:eastAsia="Arial" w:hAnsi="Arial" w:cs="Arial"/>
                <w:i/>
                <w:sz w:val="16"/>
              </w:rPr>
            </w:pPr>
          </w:p>
          <w:p w:rsidR="00CD736F" w:rsidRDefault="007B6F5C">
            <w:pPr>
              <w:ind w:left="24"/>
              <w:rPr>
                <w:rFonts w:ascii="Arial" w:eastAsia="Arial" w:hAnsi="Arial" w:cs="Arial"/>
                <w:i/>
                <w:sz w:val="16"/>
              </w:rPr>
            </w:pPr>
            <w:r>
              <w:rPr>
                <w:rFonts w:ascii="Arial" w:eastAsia="Arial" w:hAnsi="Arial" w:cs="Arial"/>
                <w:i/>
                <w:sz w:val="16"/>
              </w:rPr>
              <w:t xml:space="preserve">Livello unico di progettazione (Art. 41 del D.lgs. n. 36/2023)  </w:t>
            </w:r>
            <w:r>
              <w:rPr>
                <w:rFonts w:ascii="Arial" w:eastAsia="Arial" w:hAnsi="Arial" w:cs="Arial"/>
                <w:i/>
                <w:sz w:val="16"/>
              </w:rPr>
              <w:tab/>
            </w:r>
          </w:p>
          <w:p w:rsidR="00D03964" w:rsidRDefault="007B6F5C">
            <w:pPr>
              <w:ind w:left="24"/>
            </w:pPr>
            <w:r>
              <w:rPr>
                <w:rFonts w:ascii="Arial" w:eastAsia="Arial" w:hAnsi="Arial" w:cs="Arial"/>
                <w:i/>
                <w:sz w:val="16"/>
              </w:rPr>
              <w:t xml:space="preserve">Progetto incarichi individuali </w:t>
            </w:r>
          </w:p>
        </w:tc>
      </w:tr>
      <w:tr w:rsidR="00D03964" w:rsidTr="007B6F5C">
        <w:trPr>
          <w:trHeight w:val="598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D03964" w:rsidRDefault="00D316AE">
            <w:r>
              <w:rPr>
                <w:noProof/>
              </w:rPr>
            </w:r>
            <w:r>
              <w:rPr>
                <w:noProof/>
              </w:rPr>
              <w:pict>
                <v:group id="Group 8702" o:spid="_x0000_s1034" style="width:15pt;height:15.75pt;mso-position-horizontal-relative:char;mso-position-vertical-relative:line" coordsize="86868,86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">
                  <v:shape id="Shape 569" o:spid="_x0000_s1035" style="position:absolute;width:86868;height:86868;visibility:visible;mso-wrap-style:square;v-text-anchor:top" coordsize="86868,868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" adj="0,,0" path="m,86868r86868,l86868,,,,,86868xe" filled="f" strokeweight=".72pt">
                    <v:stroke joinstyle="round"/>
                    <v:formulas/>
                    <v:path arrowok="t" o:connecttype="segments" textboxrect="0,0,86868,86868"/>
                  </v:shape>
                  <w10:wrap type="none"/>
                  <w10:anchorlock/>
                </v:group>
              </w:pict>
            </w:r>
          </w:p>
        </w:tc>
        <w:tc>
          <w:tcPr>
            <w:tcW w:w="425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161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425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18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425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176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double" w:sz="6" w:space="0" w:color="000000"/>
              <w:left w:val="single" w:sz="6" w:space="0" w:color="000000"/>
              <w:bottom w:val="double" w:sz="5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425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85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107" w:right="111"/>
              <w:jc w:val="both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Inserimento dell’operazione nel vigente Programma Biennale degli acquisti di beni e servizi o nel vigente Programma Triennale dei lavori pubblici   </w:t>
            </w:r>
          </w:p>
        </w:tc>
        <w:tc>
          <w:tcPr>
            <w:tcW w:w="4768" w:type="dxa"/>
            <w:gridSpan w:val="5"/>
            <w:tcBorders>
              <w:top w:val="double" w:sz="5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37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3964" w:rsidRDefault="00D03964">
            <w:pPr>
              <w:ind w:right="-15"/>
              <w:jc w:val="right"/>
            </w:pP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964" w:rsidRDefault="00D03964">
            <w:bookmarkStart w:id="0" w:name="_GoBack"/>
            <w:bookmarkEnd w:id="0"/>
          </w:p>
        </w:tc>
        <w:tc>
          <w:tcPr>
            <w:tcW w:w="425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tabs>
                <w:tab w:val="center" w:pos="608"/>
              </w:tabs>
              <w:spacing w:after="187"/>
            </w:pPr>
            <w:r>
              <w:rPr>
                <w:rFonts w:ascii="Arial" w:eastAsia="Arial" w:hAnsi="Arial" w:cs="Arial"/>
                <w:i/>
                <w:sz w:val="16"/>
              </w:rPr>
              <w:tab/>
              <w:t xml:space="preserve">SI </w:t>
            </w:r>
          </w:p>
          <w:p w:rsidR="00D03964" w:rsidRDefault="007B6F5C">
            <w:pPr>
              <w:tabs>
                <w:tab w:val="center" w:pos="644"/>
              </w:tabs>
            </w:pPr>
            <w:r>
              <w:rPr>
                <w:rFonts w:ascii="Arial" w:eastAsia="Arial" w:hAnsi="Arial" w:cs="Arial"/>
                <w:i/>
                <w:sz w:val="16"/>
              </w:rPr>
              <w:tab/>
              <w:t xml:space="preserve">NO </w:t>
            </w:r>
          </w:p>
        </w:tc>
      </w:tr>
      <w:tr w:rsidR="00D03964" w:rsidTr="007B6F5C">
        <w:trPr>
          <w:trHeight w:val="45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single" w:sz="6" w:space="0" w:color="000000"/>
              <w:left w:val="nil"/>
              <w:bottom w:val="double" w:sz="5" w:space="0" w:color="000000"/>
              <w:right w:val="nil"/>
            </w:tcBorders>
            <w:vAlign w:val="bottom"/>
          </w:tcPr>
          <w:p w:rsidR="00D03964" w:rsidRDefault="00D316AE">
            <w:r>
              <w:rPr>
                <w:noProof/>
              </w:rPr>
            </w:r>
            <w:r>
              <w:rPr>
                <w:noProof/>
              </w:rPr>
              <w:pict>
                <v:group id="Group 8828" o:spid="_x0000_s1032" style="width:14.25pt;height:15.75pt;mso-position-horizontal-relative:char;mso-position-vertical-relative:line" coordsize="86868,86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">
                  <v:shape id="Shape 634" o:spid="_x0000_s1033" style="position:absolute;width:86868;height:86868;visibility:visible;mso-wrap-style:square;v-text-anchor:top" coordsize="86868,868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" adj="0,,0" path="m,86868r86868,l86868,,,,,86868xe" filled="f" strokeweight=".72pt">
                    <v:stroke joinstyle="round"/>
                    <v:formulas/>
                    <v:path arrowok="t" o:connecttype="segments" textboxrect="0,0,86868,86868"/>
                  </v:shape>
                  <w10:wrap type="none"/>
                  <w10:anchorlock/>
                </v:group>
              </w:pict>
            </w:r>
          </w:p>
        </w:tc>
        <w:tc>
          <w:tcPr>
            <w:tcW w:w="425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267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107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Regolamento per il conferimento di incarichi individuali ai sensi dell'articolo 7 del D.lgs. 165/2001 </w:t>
            </w:r>
          </w:p>
        </w:tc>
        <w:tc>
          <w:tcPr>
            <w:tcW w:w="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3964" w:rsidRDefault="00D03964">
            <w:pPr>
              <w:ind w:right="-15"/>
              <w:jc w:val="right"/>
            </w:pPr>
          </w:p>
        </w:tc>
        <w:tc>
          <w:tcPr>
            <w:tcW w:w="382" w:type="dxa"/>
            <w:tcBorders>
              <w:top w:val="doub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4257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tabs>
                <w:tab w:val="center" w:pos="608"/>
              </w:tabs>
              <w:spacing w:after="187"/>
            </w:pPr>
            <w:r>
              <w:rPr>
                <w:rFonts w:ascii="Arial" w:eastAsia="Arial" w:hAnsi="Arial" w:cs="Arial"/>
                <w:i/>
                <w:sz w:val="16"/>
              </w:rPr>
              <w:t xml:space="preserve">SI </w:t>
            </w:r>
          </w:p>
          <w:p w:rsidR="007B6F5C" w:rsidRDefault="007B6F5C">
            <w:pPr>
              <w:tabs>
                <w:tab w:val="center" w:pos="644"/>
              </w:tabs>
              <w:rPr>
                <w:rFonts w:ascii="Arial" w:eastAsia="Arial" w:hAnsi="Arial" w:cs="Arial"/>
                <w:i/>
                <w:sz w:val="16"/>
              </w:rPr>
            </w:pPr>
            <w:r>
              <w:rPr>
                <w:rFonts w:ascii="Arial" w:eastAsia="Arial" w:hAnsi="Arial" w:cs="Arial"/>
                <w:i/>
                <w:sz w:val="16"/>
              </w:rPr>
              <w:tab/>
            </w:r>
          </w:p>
          <w:p w:rsidR="007B6F5C" w:rsidRDefault="007B6F5C">
            <w:pPr>
              <w:tabs>
                <w:tab w:val="center" w:pos="644"/>
              </w:tabs>
              <w:rPr>
                <w:rFonts w:ascii="Arial" w:eastAsia="Arial" w:hAnsi="Arial" w:cs="Arial"/>
                <w:i/>
                <w:sz w:val="16"/>
              </w:rPr>
            </w:pPr>
          </w:p>
          <w:p w:rsidR="007B6F5C" w:rsidRDefault="007B6F5C">
            <w:pPr>
              <w:tabs>
                <w:tab w:val="center" w:pos="644"/>
              </w:tabs>
              <w:rPr>
                <w:rFonts w:ascii="Arial" w:eastAsia="Arial" w:hAnsi="Arial" w:cs="Arial"/>
                <w:i/>
                <w:sz w:val="16"/>
              </w:rPr>
            </w:pPr>
          </w:p>
          <w:p w:rsidR="007B6F5C" w:rsidRDefault="007B6F5C">
            <w:pPr>
              <w:tabs>
                <w:tab w:val="center" w:pos="644"/>
              </w:tabs>
              <w:rPr>
                <w:rFonts w:ascii="Arial" w:eastAsia="Arial" w:hAnsi="Arial" w:cs="Arial"/>
                <w:i/>
                <w:sz w:val="16"/>
              </w:rPr>
            </w:pPr>
          </w:p>
          <w:p w:rsidR="00D03964" w:rsidRDefault="007B6F5C">
            <w:pPr>
              <w:tabs>
                <w:tab w:val="center" w:pos="644"/>
              </w:tabs>
            </w:pPr>
            <w:r>
              <w:rPr>
                <w:rFonts w:ascii="Arial" w:eastAsia="Arial" w:hAnsi="Arial" w:cs="Arial"/>
                <w:i/>
                <w:sz w:val="16"/>
              </w:rPr>
              <w:t xml:space="preserve">NO </w:t>
            </w:r>
          </w:p>
        </w:tc>
      </w:tr>
      <w:tr w:rsidR="00D03964" w:rsidTr="007B6F5C">
        <w:trPr>
          <w:trHeight w:val="230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03964" w:rsidRDefault="00D03964"/>
        </w:tc>
        <w:tc>
          <w:tcPr>
            <w:tcW w:w="425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152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1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964" w:rsidRDefault="00D03964"/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double" w:sz="5" w:space="0" w:color="000000"/>
              <w:right w:val="single" w:sz="6" w:space="0" w:color="000000"/>
            </w:tcBorders>
          </w:tcPr>
          <w:p w:rsidR="00D03964" w:rsidRDefault="00D03964"/>
        </w:tc>
        <w:tc>
          <w:tcPr>
            <w:tcW w:w="425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</w:tr>
      <w:tr w:rsidR="00D03964" w:rsidTr="007B6F5C">
        <w:trPr>
          <w:trHeight w:val="574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107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Cronoprogramma procedurale </w:t>
            </w:r>
          </w:p>
        </w:tc>
        <w:tc>
          <w:tcPr>
            <w:tcW w:w="2750" w:type="dxa"/>
            <w:gridSpan w:val="3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Fasi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67" w:right="33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Data inizio prevista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99" w:right="64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Data fine prevista </w:t>
            </w:r>
          </w:p>
        </w:tc>
      </w:tr>
      <w:tr w:rsidR="00D03964" w:rsidTr="007B6F5C">
        <w:trPr>
          <w:trHeight w:val="378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tabs>
                <w:tab w:val="center" w:pos="1084"/>
                <w:tab w:val="center" w:pos="1627"/>
                <w:tab w:val="right" w:pos="2432"/>
              </w:tabs>
            </w:pPr>
            <w:r>
              <w:rPr>
                <w:rFonts w:ascii="Arial" w:eastAsia="Arial" w:hAnsi="Arial" w:cs="Arial"/>
                <w:sz w:val="16"/>
              </w:rPr>
              <w:t xml:space="preserve">Documento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di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indirizzo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alla </w:t>
            </w:r>
          </w:p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progettazione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5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Fattibilità tecnico – economica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2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Progettazione esecutiva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Livello unico di progettazione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Progetto incarichi individuali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2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>Pubblicazione bando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D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379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Affidamento lavori/Servizi/Incarichi individuali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2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Esecuzione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Collaudo/funzionalità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4"/>
              <w:jc w:val="center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8"/>
              <w:jc w:val="center"/>
            </w:pPr>
          </w:p>
        </w:tc>
      </w:tr>
      <w:tr w:rsidR="00D03964" w:rsidTr="007B6F5C">
        <w:trPr>
          <w:trHeight w:val="193"/>
        </w:trPr>
        <w:tc>
          <w:tcPr>
            <w:tcW w:w="3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left="107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Cronoprogramma previsionale di spesa </w:t>
            </w:r>
          </w:p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Anno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right="1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16"/>
              </w:rPr>
              <w:t xml:space="preserve">Avanzamento spesa </w:t>
            </w:r>
          </w:p>
        </w:tc>
      </w:tr>
      <w:tr w:rsidR="00D03964" w:rsidTr="007B6F5C">
        <w:trPr>
          <w:trHeight w:val="193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2024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6"/>
              <w:jc w:val="center"/>
            </w:pPr>
          </w:p>
        </w:tc>
      </w:tr>
      <w:tr w:rsidR="00D03964" w:rsidTr="007B6F5C">
        <w:trPr>
          <w:trHeight w:val="19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2025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6"/>
              <w:jc w:val="center"/>
            </w:pPr>
          </w:p>
        </w:tc>
      </w:tr>
      <w:tr w:rsidR="00D03964" w:rsidTr="007B6F5C">
        <w:trPr>
          <w:trHeight w:val="19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2026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6"/>
              <w:jc w:val="center"/>
            </w:pPr>
          </w:p>
        </w:tc>
      </w:tr>
      <w:tr w:rsidR="00D03964" w:rsidTr="007B6F5C">
        <w:trPr>
          <w:trHeight w:val="192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2027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6"/>
              <w:jc w:val="center"/>
            </w:pPr>
          </w:p>
        </w:tc>
      </w:tr>
      <w:tr w:rsidR="00D03964" w:rsidTr="007B6F5C">
        <w:trPr>
          <w:trHeight w:val="19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2028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6"/>
              <w:jc w:val="center"/>
            </w:pPr>
          </w:p>
        </w:tc>
      </w:tr>
      <w:tr w:rsidR="00D03964" w:rsidTr="007B6F5C">
        <w:trPr>
          <w:trHeight w:val="194"/>
        </w:trPr>
        <w:tc>
          <w:tcPr>
            <w:tcW w:w="3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/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2029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6"/>
              <w:jc w:val="center"/>
            </w:pPr>
          </w:p>
        </w:tc>
      </w:tr>
      <w:tr w:rsidR="00D03964" w:rsidTr="007B6F5C">
        <w:trPr>
          <w:trHeight w:val="559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left="107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Quadro tecnico economico dell’operazione  </w:t>
            </w:r>
          </w:p>
        </w:tc>
        <w:tc>
          <w:tcPr>
            <w:tcW w:w="4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D03964">
            <w:pPr>
              <w:ind w:left="37"/>
              <w:jc w:val="center"/>
            </w:pPr>
          </w:p>
          <w:p w:rsidR="00D03964" w:rsidRDefault="00D03964">
            <w:pPr>
              <w:ind w:left="108"/>
            </w:pPr>
          </w:p>
          <w:p w:rsidR="00D03964" w:rsidRDefault="00D03964">
            <w:pPr>
              <w:ind w:left="108"/>
            </w:pPr>
          </w:p>
        </w:tc>
      </w:tr>
      <w:tr w:rsidR="00D03964" w:rsidTr="007B6F5C">
        <w:trPr>
          <w:trHeight w:val="494"/>
        </w:trPr>
        <w:tc>
          <w:tcPr>
            <w:tcW w:w="8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:rsidR="00D03964" w:rsidRDefault="007B6F5C">
            <w:pPr>
              <w:ind w:right="5"/>
              <w:jc w:val="center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REQUISITI DI AMMISSIBILITA’ DELL’OPERAZIONE </w:t>
            </w:r>
          </w:p>
        </w:tc>
      </w:tr>
      <w:tr w:rsidR="00D03964" w:rsidTr="007B6F5C">
        <w:trPr>
          <w:trHeight w:val="828"/>
        </w:trPr>
        <w:tc>
          <w:tcPr>
            <w:tcW w:w="8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 w:rsidP="008869C2">
            <w:pPr>
              <w:ind w:left="107" w:right="104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Per ciascuno dei requisiti di ammissibilità previsti dall’Azione del PR FESR 2021 – 2027 intercettata, esplicitati nel Documento </w:t>
            </w:r>
            <w:r>
              <w:rPr>
                <w:rFonts w:ascii="Arial" w:eastAsia="Arial" w:hAnsi="Arial" w:cs="Arial"/>
                <w:i/>
                <w:sz w:val="16"/>
              </w:rPr>
              <w:t>“Requisiti di ammissibilità e criteri di selezione delle operazioni del PR FESR 2021 – 2027”</w:t>
            </w:r>
            <w:r>
              <w:rPr>
                <w:rFonts w:ascii="Arial" w:eastAsia="Arial" w:hAnsi="Arial" w:cs="Arial"/>
                <w:sz w:val="16"/>
              </w:rPr>
              <w:t xml:space="preserve"> approvato in Comitato di Sorveglianza e adottato con Deliberazione n. 195 del 18.05.2023 e nel </w:t>
            </w:r>
            <w:r>
              <w:rPr>
                <w:rFonts w:ascii="Arial" w:eastAsia="Arial" w:hAnsi="Arial" w:cs="Arial"/>
                <w:i/>
                <w:sz w:val="16"/>
              </w:rPr>
              <w:t>Documento “Vademecum per la selezione delle operazioni”</w:t>
            </w:r>
            <w:r>
              <w:rPr>
                <w:rFonts w:ascii="Arial" w:eastAsia="Arial" w:hAnsi="Arial" w:cs="Arial"/>
                <w:sz w:val="16"/>
              </w:rPr>
              <w:t xml:space="preserve"> approvato con </w:t>
            </w:r>
            <w:r w:rsidR="008869C2">
              <w:rPr>
                <w:rFonts w:ascii="Arial" w:eastAsia="Arial" w:hAnsi="Arial" w:cs="Arial"/>
                <w:sz w:val="16"/>
              </w:rPr>
              <w:t>DGR 316/2024</w:t>
            </w:r>
            <w:r>
              <w:rPr>
                <w:rFonts w:ascii="Arial" w:eastAsia="Arial" w:hAnsi="Arial" w:cs="Arial"/>
                <w:sz w:val="16"/>
              </w:rPr>
              <w:t xml:space="preserve">, fornire la Relazione e la documentazione per la successiva verifica di sussistenza di ogni singolo requisito da parte dell’Ufficio Comune. </w:t>
            </w:r>
          </w:p>
        </w:tc>
      </w:tr>
      <w:tr w:rsidR="00D03964" w:rsidTr="007B6F5C">
        <w:trPr>
          <w:trHeight w:val="192"/>
        </w:trPr>
        <w:tc>
          <w:tcPr>
            <w:tcW w:w="8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D03964" w:rsidRDefault="007B6F5C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i/>
                <w:color w:val="FFFFFF"/>
                <w:sz w:val="16"/>
              </w:rPr>
              <w:t xml:space="preserve">CRITERI DI SELEZIONE  </w:t>
            </w:r>
          </w:p>
        </w:tc>
      </w:tr>
      <w:tr w:rsidR="00D03964" w:rsidTr="007B6F5C">
        <w:trPr>
          <w:trHeight w:val="745"/>
        </w:trPr>
        <w:tc>
          <w:tcPr>
            <w:tcW w:w="8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64" w:rsidRDefault="007B6F5C" w:rsidP="008869C2">
            <w:pPr>
              <w:ind w:left="107" w:right="106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Per ciascuno dei criteri di selezione previsti dall’azione del PR FESR 2021 – 2027 intercettata, esplicitati nel Documento </w:t>
            </w:r>
            <w:r>
              <w:rPr>
                <w:rFonts w:ascii="Arial" w:eastAsia="Arial" w:hAnsi="Arial" w:cs="Arial"/>
                <w:i/>
                <w:sz w:val="16"/>
              </w:rPr>
              <w:t>“Requisiti di ammissibilità e criteri di selezione delle operazioni del PR FESR 2021 – 2027”,</w:t>
            </w:r>
            <w:r>
              <w:rPr>
                <w:rFonts w:ascii="Arial" w:eastAsia="Arial" w:hAnsi="Arial" w:cs="Arial"/>
                <w:sz w:val="16"/>
              </w:rPr>
              <w:t xml:space="preserve"> approvato in Comitato di Sorveglianza e adottato con Deliberazione n.195 del 18.05.2023 e nel Documento </w:t>
            </w:r>
            <w:r>
              <w:rPr>
                <w:rFonts w:ascii="Arial" w:eastAsia="Arial" w:hAnsi="Arial" w:cs="Arial"/>
                <w:i/>
                <w:sz w:val="16"/>
              </w:rPr>
              <w:t>“Vademecum per la selezione delle operazioni”</w:t>
            </w:r>
            <w:r>
              <w:rPr>
                <w:rFonts w:ascii="Arial" w:eastAsia="Arial" w:hAnsi="Arial" w:cs="Arial"/>
                <w:sz w:val="16"/>
              </w:rPr>
              <w:t xml:space="preserve"> approvato con </w:t>
            </w:r>
            <w:r w:rsidR="008869C2">
              <w:rPr>
                <w:rFonts w:ascii="Arial" w:eastAsia="Arial" w:hAnsi="Arial" w:cs="Arial"/>
                <w:sz w:val="16"/>
              </w:rPr>
              <w:t>DGR 316/2024</w:t>
            </w:r>
            <w:r>
              <w:rPr>
                <w:rFonts w:ascii="Arial" w:eastAsia="Arial" w:hAnsi="Arial" w:cs="Arial"/>
                <w:sz w:val="16"/>
              </w:rPr>
              <w:t xml:space="preserve">, fornire la Relazione da cui si evinca la sussistenza dei criteri di selezione intercettati al fine di permettere la valutazione all’Ufficio Comune. </w:t>
            </w:r>
          </w:p>
        </w:tc>
      </w:tr>
    </w:tbl>
    <w:p w:rsidR="00D03964" w:rsidRDefault="00D03964">
      <w:pPr>
        <w:spacing w:after="175"/>
      </w:pPr>
    </w:p>
    <w:p w:rsidR="00D03964" w:rsidRDefault="007B6F5C">
      <w:pPr>
        <w:tabs>
          <w:tab w:val="center" w:pos="2833"/>
          <w:tab w:val="center" w:pos="3541"/>
          <w:tab w:val="center" w:pos="5453"/>
        </w:tabs>
        <w:spacing w:after="161"/>
      </w:pPr>
      <w:r>
        <w:rPr>
          <w:sz w:val="24"/>
        </w:rPr>
        <w:t xml:space="preserve">Il RUP dell’intervento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Il Rappresentante Legale </w:t>
      </w:r>
    </w:p>
    <w:p w:rsidR="00D03964" w:rsidRDefault="00D03964">
      <w:pPr>
        <w:spacing w:after="2564"/>
        <w:rPr>
          <w:sz w:val="24"/>
        </w:rPr>
      </w:pPr>
    </w:p>
    <w:p w:rsidR="007B6F5C" w:rsidRDefault="007B6F5C" w:rsidP="007B6F5C">
      <w:pPr>
        <w:spacing w:after="107" w:line="244" w:lineRule="auto"/>
        <w:ind w:right="3"/>
        <w:jc w:val="both"/>
      </w:pPr>
      <w:r>
        <w:rPr>
          <w:sz w:val="16"/>
          <w:vertAlign w:val="superscript"/>
        </w:rPr>
        <w:lastRenderedPageBreak/>
        <w:t>7</w:t>
      </w:r>
      <w:r>
        <w:rPr>
          <w:sz w:val="16"/>
        </w:rPr>
        <w:t xml:space="preserve"> Definizione: Un progetto è considerato integrato se soddisfa almeno una delle seguenti condizioni: a) il progetto coinvolge diversi settori (come ad esempio i settori sociale, economico e ambientale); b) il progetto coinvolge diversi territori amministrativi (es: comuni) e c) il progetto coinvolge diversi tipi di stakeholders (autorità pubbliche, attori privati, ONG). </w:t>
      </w:r>
    </w:p>
    <w:p w:rsidR="007B6F5C" w:rsidRDefault="007B6F5C">
      <w:pPr>
        <w:spacing w:after="2564"/>
      </w:pPr>
    </w:p>
    <w:p w:rsidR="00D03964" w:rsidRDefault="007B6F5C">
      <w:pPr>
        <w:spacing w:after="0"/>
        <w:ind w:left="10" w:right="-12" w:hanging="10"/>
        <w:jc w:val="right"/>
      </w:pPr>
      <w:r>
        <w:t xml:space="preserve">145 </w:t>
      </w:r>
    </w:p>
    <w:p w:rsidR="00D03964" w:rsidRDefault="00D316AE">
      <w:pPr>
        <w:spacing w:after="62"/>
        <w:ind w:left="-29" w:right="-25"/>
      </w:pPr>
      <w:r>
        <w:rPr>
          <w:noProof/>
        </w:rPr>
      </w:r>
      <w:r>
        <w:rPr>
          <w:noProof/>
        </w:rPr>
        <w:pict>
          <v:group id="Group 10003" o:spid="_x0000_s1030" style="width:428.1pt;height:.5pt;mso-position-horizontal-relative:char;mso-position-vertical-relative:line" coordsize="54369,60">
            <v:shape id="Shape 10833" o:spid="_x0000_s1031" style="position:absolute;width:54369;height:91" coordsize="5436997,9144" path="m,l5436997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D03964" w:rsidRDefault="007B6F5C">
      <w:pPr>
        <w:spacing w:after="341"/>
        <w:ind w:left="10" w:right="7" w:hanging="10"/>
        <w:jc w:val="center"/>
      </w:pPr>
      <w:r>
        <w:rPr>
          <w:sz w:val="20"/>
        </w:rPr>
        <w:t xml:space="preserve">05 settembre 2024 </w:t>
      </w:r>
    </w:p>
    <w:sectPr w:rsidR="00D03964" w:rsidSect="00446A97">
      <w:pgSz w:w="11906" w:h="16838"/>
      <w:pgMar w:top="567" w:right="1412" w:bottom="124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03964"/>
    <w:rsid w:val="00344727"/>
    <w:rsid w:val="00446A97"/>
    <w:rsid w:val="007B6F5C"/>
    <w:rsid w:val="008869C2"/>
    <w:rsid w:val="00CD736F"/>
    <w:rsid w:val="00D03964"/>
    <w:rsid w:val="00D316AE"/>
    <w:rsid w:val="00F51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16AE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D316A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Calistro Antonio</dc:creator>
  <cp:lastModifiedBy>alessandro ficile</cp:lastModifiedBy>
  <cp:revision>3</cp:revision>
  <dcterms:created xsi:type="dcterms:W3CDTF">2025-03-13T11:12:00Z</dcterms:created>
  <dcterms:modified xsi:type="dcterms:W3CDTF">2025-03-13T11:14:00Z</dcterms:modified>
</cp:coreProperties>
</file>